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63A4" w14:textId="4FB47093" w:rsidR="001A76FB" w:rsidRDefault="001A76FB" w:rsidP="001A76FB">
      <w:pPr>
        <w:tabs>
          <w:tab w:val="center" w:pos="4680"/>
        </w:tabs>
        <w:spacing w:after="100" w:afterAutospacing="1"/>
        <w:rPr>
          <w:rFonts w:ascii="Lucida Grande" w:hAnsi="Lucida Grande"/>
          <w:b/>
        </w:rPr>
      </w:pPr>
      <w:r>
        <w:rPr>
          <w:rFonts w:ascii="Lucida Grande" w:hAnsi="Lucida Grande"/>
          <w:b/>
        </w:rPr>
        <w:t xml:space="preserve">BILL NO. </w:t>
      </w:r>
      <w:r w:rsidR="00F51C7C">
        <w:rPr>
          <w:rFonts w:ascii="Lucida Grande" w:hAnsi="Lucida Grande"/>
          <w:b/>
        </w:rPr>
        <w:t>77</w:t>
      </w:r>
      <w:r w:rsidR="00352A12">
        <w:rPr>
          <w:rFonts w:ascii="Lucida Grande" w:hAnsi="Lucida Grande"/>
          <w:b/>
        </w:rPr>
        <w:t>8</w:t>
      </w:r>
      <w:r>
        <w:rPr>
          <w:rFonts w:ascii="Lucida Grande" w:hAnsi="Lucida Grande"/>
          <w:b/>
        </w:rPr>
        <w:tab/>
      </w:r>
      <w:r>
        <w:rPr>
          <w:rFonts w:ascii="Lucida Grande" w:hAnsi="Lucida Grande"/>
          <w:b/>
        </w:rPr>
        <w:tab/>
      </w:r>
      <w:r>
        <w:rPr>
          <w:rFonts w:ascii="Lucida Grande" w:hAnsi="Lucida Grande"/>
          <w:b/>
        </w:rPr>
        <w:tab/>
      </w:r>
      <w:r>
        <w:rPr>
          <w:rFonts w:ascii="Lucida Grande" w:hAnsi="Lucida Grande"/>
          <w:b/>
        </w:rPr>
        <w:tab/>
      </w:r>
      <w:r w:rsidR="00905848">
        <w:rPr>
          <w:rFonts w:ascii="Lucida Grande" w:hAnsi="Lucida Grande"/>
          <w:b/>
        </w:rPr>
        <w:tab/>
      </w:r>
      <w:r w:rsidR="00D22C88">
        <w:rPr>
          <w:rFonts w:ascii="Lucida Grande" w:hAnsi="Lucida Grande"/>
          <w:b/>
        </w:rPr>
        <w:t>O</w:t>
      </w:r>
      <w:r w:rsidR="00905848">
        <w:rPr>
          <w:rFonts w:ascii="Lucida Grande" w:hAnsi="Lucida Grande"/>
          <w:b/>
        </w:rPr>
        <w:t>RD</w:t>
      </w:r>
      <w:r>
        <w:rPr>
          <w:rFonts w:ascii="Lucida Grande" w:hAnsi="Lucida Grande"/>
          <w:b/>
        </w:rPr>
        <w:t>. NO</w:t>
      </w:r>
      <w:r w:rsidR="00905848">
        <w:rPr>
          <w:rFonts w:ascii="Lucida Grande" w:hAnsi="Lucida Grande"/>
          <w:b/>
        </w:rPr>
        <w:t>. 1769</w:t>
      </w:r>
      <w:r>
        <w:rPr>
          <w:rFonts w:ascii="Lucida Grande" w:hAnsi="Lucida Grande"/>
          <w:b/>
        </w:rPr>
        <w:t xml:space="preserve"> </w:t>
      </w:r>
    </w:p>
    <w:p w14:paraId="22F29127" w14:textId="77777777" w:rsidR="001A76FB" w:rsidRDefault="001A76FB" w:rsidP="001A76FB">
      <w:pPr>
        <w:tabs>
          <w:tab w:val="center" w:pos="4680"/>
        </w:tabs>
        <w:jc w:val="both"/>
        <w:rPr>
          <w:rFonts w:ascii="Lucida Grande" w:hAnsi="Lucida Grande"/>
        </w:rPr>
      </w:pPr>
    </w:p>
    <w:p w14:paraId="4EB74156" w14:textId="3CF2DADD" w:rsidR="001A76FB" w:rsidRPr="00505037" w:rsidRDefault="001A76FB" w:rsidP="001A76FB">
      <w:pPr>
        <w:spacing w:after="100" w:afterAutospacing="1"/>
        <w:ind w:left="720" w:right="720"/>
        <w:jc w:val="both"/>
        <w:rPr>
          <w:rFonts w:ascii="Lucida Grande" w:hAnsi="Lucida Grande"/>
          <w:b/>
        </w:rPr>
      </w:pPr>
      <w:r>
        <w:rPr>
          <w:rFonts w:ascii="Lucida Grande" w:hAnsi="Lucida Grande"/>
          <w:b/>
        </w:rPr>
        <w:t xml:space="preserve">AN ORDINANCE FOR THE CITY OF RICH HILL, MISSOURI TO MAKE POPLAR STREET FROM </w:t>
      </w:r>
      <w:r w:rsidR="007D3DFF">
        <w:rPr>
          <w:rFonts w:ascii="Lucida Grande" w:hAnsi="Lucida Grande"/>
          <w:b/>
        </w:rPr>
        <w:t>5</w:t>
      </w:r>
      <w:r w:rsidR="007D3DFF" w:rsidRPr="007D3DFF">
        <w:rPr>
          <w:rFonts w:ascii="Lucida Grande" w:hAnsi="Lucida Grande"/>
          <w:b/>
          <w:vertAlign w:val="superscript"/>
        </w:rPr>
        <w:t>th</w:t>
      </w:r>
      <w:r w:rsidR="007D3DFF">
        <w:rPr>
          <w:rFonts w:ascii="Lucida Grande" w:hAnsi="Lucida Grande"/>
          <w:b/>
        </w:rPr>
        <w:t xml:space="preserve"> to 3</w:t>
      </w:r>
      <w:r w:rsidR="007D3DFF" w:rsidRPr="007D3DFF">
        <w:rPr>
          <w:rFonts w:ascii="Lucida Grande" w:hAnsi="Lucida Grande"/>
          <w:b/>
          <w:vertAlign w:val="superscript"/>
        </w:rPr>
        <w:t>rd</w:t>
      </w:r>
      <w:r w:rsidR="007D3DFF">
        <w:rPr>
          <w:rFonts w:ascii="Lucida Grande" w:hAnsi="Lucida Grande"/>
          <w:b/>
        </w:rPr>
        <w:t xml:space="preserve"> </w:t>
      </w:r>
      <w:r>
        <w:rPr>
          <w:rFonts w:ascii="Lucida Grande" w:hAnsi="Lucida Grande"/>
          <w:b/>
        </w:rPr>
        <w:t>STREET WITHIN THE CITY OF RICH HILL, MISSOURI, A ONE-WAY STREET.</w:t>
      </w:r>
    </w:p>
    <w:p w14:paraId="6752549C" w14:textId="77777777" w:rsidR="001A76FB" w:rsidRDefault="001A76FB" w:rsidP="001A76FB">
      <w:pPr>
        <w:jc w:val="both"/>
        <w:rPr>
          <w:rFonts w:ascii="Lucida Grande" w:hAnsi="Lucida Grande"/>
          <w:b/>
        </w:rPr>
      </w:pPr>
    </w:p>
    <w:p w14:paraId="5C84D2BD" w14:textId="3B93F21C" w:rsidR="001A76FB" w:rsidRDefault="001A76FB" w:rsidP="001A76FB">
      <w:pPr>
        <w:jc w:val="both"/>
        <w:rPr>
          <w:rFonts w:ascii="Lucida Grande" w:hAnsi="Lucida Grande"/>
          <w:bCs/>
        </w:rPr>
      </w:pPr>
      <w:r>
        <w:rPr>
          <w:rFonts w:ascii="Lucida Grande" w:hAnsi="Lucida Grande"/>
          <w:b/>
        </w:rPr>
        <w:t xml:space="preserve">WHEREAS, </w:t>
      </w:r>
      <w:r>
        <w:rPr>
          <w:rFonts w:ascii="Lucida Grande" w:hAnsi="Lucida Grande"/>
          <w:bCs/>
        </w:rPr>
        <w:t>pursuant to Section 304.120 RSMo., municipalities, by ordinance, may establish one-way streets and provide for the regulation of vehicles thereon;</w:t>
      </w:r>
    </w:p>
    <w:p w14:paraId="067AC709" w14:textId="77777777" w:rsidR="001A76FB" w:rsidRDefault="001A76FB" w:rsidP="001A76FB">
      <w:pPr>
        <w:jc w:val="both"/>
        <w:rPr>
          <w:rFonts w:ascii="Lucida Grande" w:hAnsi="Lucida Grande"/>
          <w:bCs/>
        </w:rPr>
      </w:pPr>
    </w:p>
    <w:p w14:paraId="36AE0AF8" w14:textId="247FAB8A" w:rsidR="001A76FB" w:rsidRPr="001A76FB" w:rsidRDefault="001A76FB" w:rsidP="001A76FB">
      <w:pPr>
        <w:jc w:val="both"/>
        <w:rPr>
          <w:rFonts w:ascii="Lucida Grande" w:hAnsi="Lucida Grande"/>
          <w:bCs/>
        </w:rPr>
      </w:pPr>
      <w:r>
        <w:rPr>
          <w:rFonts w:ascii="Lucida Grande" w:hAnsi="Lucida Grande"/>
          <w:b/>
        </w:rPr>
        <w:t>WHEREAS,</w:t>
      </w:r>
      <w:r>
        <w:rPr>
          <w:rFonts w:ascii="Lucida Grande" w:hAnsi="Lucida Grande"/>
          <w:bCs/>
        </w:rPr>
        <w:t xml:space="preserve"> the Board of Aldermen finds it to be in the best interest for the health, safety, and welfare of the citizens of Rich Hill Missouri to make Poplar Street, extending from </w:t>
      </w:r>
      <w:r w:rsidR="006B2FB2">
        <w:rPr>
          <w:rFonts w:ascii="Lucida Grande" w:hAnsi="Lucida Grande"/>
          <w:bCs/>
        </w:rPr>
        <w:t>5</w:t>
      </w:r>
      <w:r w:rsidR="006B2FB2" w:rsidRPr="006B2FB2">
        <w:rPr>
          <w:rFonts w:ascii="Lucida Grande" w:hAnsi="Lucida Grande"/>
          <w:bCs/>
          <w:vertAlign w:val="superscript"/>
        </w:rPr>
        <w:t>th</w:t>
      </w:r>
      <w:r w:rsidR="006B2FB2">
        <w:rPr>
          <w:rFonts w:ascii="Lucida Grande" w:hAnsi="Lucida Grande"/>
          <w:bCs/>
        </w:rPr>
        <w:t xml:space="preserve"> </w:t>
      </w:r>
      <w:r>
        <w:rPr>
          <w:rFonts w:ascii="Lucida Grande" w:hAnsi="Lucida Grande"/>
          <w:bCs/>
        </w:rPr>
        <w:t xml:space="preserve">to </w:t>
      </w:r>
      <w:r w:rsidR="006B2FB2">
        <w:rPr>
          <w:rFonts w:ascii="Lucida Grande" w:hAnsi="Lucida Grande"/>
          <w:bCs/>
        </w:rPr>
        <w:t>3</w:t>
      </w:r>
      <w:r w:rsidR="006B2FB2" w:rsidRPr="006B2FB2">
        <w:rPr>
          <w:rFonts w:ascii="Lucida Grande" w:hAnsi="Lucida Grande"/>
          <w:bCs/>
          <w:vertAlign w:val="superscript"/>
        </w:rPr>
        <w:t>rd</w:t>
      </w:r>
      <w:r w:rsidR="006B2FB2">
        <w:rPr>
          <w:rFonts w:ascii="Lucida Grande" w:hAnsi="Lucida Grande"/>
          <w:bCs/>
        </w:rPr>
        <w:t xml:space="preserve"> </w:t>
      </w:r>
      <w:r>
        <w:rPr>
          <w:rFonts w:ascii="Lucida Grande" w:hAnsi="Lucida Grande"/>
          <w:bCs/>
        </w:rPr>
        <w:t>Street</w:t>
      </w:r>
      <w:r w:rsidR="00254FFD">
        <w:rPr>
          <w:rFonts w:ascii="Lucida Grande" w:hAnsi="Lucida Grande"/>
          <w:bCs/>
        </w:rPr>
        <w:t xml:space="preserve">, a one-way street in the direction going </w:t>
      </w:r>
      <w:r w:rsidR="00F51C7C">
        <w:rPr>
          <w:rFonts w:ascii="Lucida Grande" w:hAnsi="Lucida Grande"/>
          <w:bCs/>
        </w:rPr>
        <w:t xml:space="preserve">East </w:t>
      </w:r>
      <w:r w:rsidR="00254FFD">
        <w:rPr>
          <w:rFonts w:ascii="Lucida Grande" w:hAnsi="Lucida Grande"/>
          <w:bCs/>
        </w:rPr>
        <w:t xml:space="preserve">to </w:t>
      </w:r>
      <w:r w:rsidR="00F51C7C">
        <w:rPr>
          <w:rFonts w:ascii="Lucida Grande" w:hAnsi="Lucida Grande"/>
          <w:bCs/>
        </w:rPr>
        <w:t>West</w:t>
      </w:r>
      <w:r w:rsidR="00254FFD">
        <w:rPr>
          <w:rFonts w:ascii="Lucida Grande" w:hAnsi="Lucida Grande"/>
          <w:bCs/>
        </w:rPr>
        <w:t>.</w:t>
      </w:r>
    </w:p>
    <w:p w14:paraId="6E959657" w14:textId="77777777" w:rsidR="001A76FB" w:rsidRDefault="001A76FB" w:rsidP="001A76FB">
      <w:pPr>
        <w:jc w:val="both"/>
        <w:rPr>
          <w:rFonts w:ascii="Lucida Grande" w:hAnsi="Lucida Grande"/>
          <w:bCs/>
        </w:rPr>
      </w:pPr>
    </w:p>
    <w:p w14:paraId="7BB58734" w14:textId="77777777" w:rsidR="001A76FB" w:rsidRDefault="001A76FB" w:rsidP="001A76FB">
      <w:pPr>
        <w:jc w:val="both"/>
        <w:rPr>
          <w:rFonts w:ascii="Lucida Grande" w:hAnsi="Lucida Grande"/>
          <w:b/>
        </w:rPr>
      </w:pPr>
    </w:p>
    <w:p w14:paraId="7E10E2FA" w14:textId="77777777" w:rsidR="001A76FB" w:rsidRDefault="001A76FB" w:rsidP="001A76FB">
      <w:pPr>
        <w:jc w:val="both"/>
        <w:rPr>
          <w:rFonts w:ascii="Lucida Grande" w:hAnsi="Lucida Grande"/>
          <w:b/>
        </w:rPr>
      </w:pPr>
      <w:r>
        <w:rPr>
          <w:rFonts w:ascii="Lucida Grande" w:hAnsi="Lucida Grande"/>
          <w:b/>
        </w:rPr>
        <w:t>BE IT ORDAINED BY THE BOARD OF ALDERMEN OF THE CITY OF RICH HILL, MISSOURI AS FOLLOWS:</w:t>
      </w:r>
    </w:p>
    <w:p w14:paraId="68E09238" w14:textId="77777777" w:rsidR="001A76FB" w:rsidRDefault="001A76FB" w:rsidP="001A76FB">
      <w:pPr>
        <w:jc w:val="both"/>
        <w:rPr>
          <w:rFonts w:ascii="Lucida Grande" w:hAnsi="Lucida Grande"/>
          <w:b/>
        </w:rPr>
      </w:pPr>
    </w:p>
    <w:p w14:paraId="53360115" w14:textId="3964DFB4" w:rsidR="003F5A1F" w:rsidRDefault="001A76FB" w:rsidP="001A76FB">
      <w:pPr>
        <w:jc w:val="both"/>
        <w:rPr>
          <w:rFonts w:ascii="Lucida Grande" w:hAnsi="Lucida Grande"/>
          <w:bCs/>
        </w:rPr>
      </w:pPr>
      <w:r>
        <w:rPr>
          <w:rFonts w:ascii="Lucida Grande" w:hAnsi="Lucida Grande"/>
          <w:b/>
        </w:rPr>
        <w:t xml:space="preserve">SECTION ONE.  </w:t>
      </w:r>
      <w:r w:rsidR="00254FFD">
        <w:rPr>
          <w:rFonts w:ascii="Lucida Grande" w:hAnsi="Lucida Grande"/>
          <w:bCs/>
        </w:rPr>
        <w:t xml:space="preserve">That Poplar Street, extending from </w:t>
      </w:r>
      <w:r w:rsidR="006B2FB2">
        <w:rPr>
          <w:rFonts w:ascii="Lucida Grande" w:hAnsi="Lucida Grande"/>
          <w:bCs/>
        </w:rPr>
        <w:t>5</w:t>
      </w:r>
      <w:r w:rsidR="00254FFD" w:rsidRPr="00254FFD">
        <w:rPr>
          <w:rFonts w:ascii="Lucida Grande" w:hAnsi="Lucida Grande"/>
          <w:bCs/>
          <w:vertAlign w:val="superscript"/>
        </w:rPr>
        <w:t>th</w:t>
      </w:r>
      <w:r w:rsidR="00254FFD">
        <w:rPr>
          <w:rFonts w:ascii="Lucida Grande" w:hAnsi="Lucida Grande"/>
          <w:bCs/>
        </w:rPr>
        <w:t xml:space="preserve"> </w:t>
      </w:r>
      <w:r w:rsidR="006B2FB2">
        <w:rPr>
          <w:rFonts w:ascii="Lucida Grande" w:hAnsi="Lucida Grande"/>
          <w:bCs/>
        </w:rPr>
        <w:t>to 3</w:t>
      </w:r>
      <w:r w:rsidR="006B2FB2" w:rsidRPr="006B2FB2">
        <w:rPr>
          <w:rFonts w:ascii="Lucida Grande" w:hAnsi="Lucida Grande"/>
          <w:bCs/>
          <w:vertAlign w:val="superscript"/>
        </w:rPr>
        <w:t>rd</w:t>
      </w:r>
      <w:r w:rsidR="006B2FB2">
        <w:rPr>
          <w:rFonts w:ascii="Lucida Grande" w:hAnsi="Lucida Grande"/>
          <w:bCs/>
        </w:rPr>
        <w:t xml:space="preserve"> </w:t>
      </w:r>
      <w:r w:rsidR="00254FFD">
        <w:rPr>
          <w:rFonts w:ascii="Lucida Grande" w:hAnsi="Lucida Grande"/>
          <w:bCs/>
        </w:rPr>
        <w:t xml:space="preserve">Street, shall hereby be a one-way street in the direction going from </w:t>
      </w:r>
      <w:r w:rsidR="00F51C7C">
        <w:rPr>
          <w:rFonts w:ascii="Lucida Grande" w:hAnsi="Lucida Grande"/>
          <w:bCs/>
        </w:rPr>
        <w:t>East</w:t>
      </w:r>
      <w:r w:rsidR="00254FFD">
        <w:rPr>
          <w:rFonts w:ascii="Lucida Grande" w:hAnsi="Lucida Grande"/>
          <w:bCs/>
        </w:rPr>
        <w:t xml:space="preserve"> to </w:t>
      </w:r>
      <w:r w:rsidR="00F51C7C">
        <w:rPr>
          <w:rFonts w:ascii="Lucida Grande" w:hAnsi="Lucida Grande"/>
          <w:bCs/>
        </w:rPr>
        <w:t>West</w:t>
      </w:r>
      <w:r w:rsidR="00254FFD">
        <w:rPr>
          <w:rFonts w:ascii="Lucida Grande" w:hAnsi="Lucida Grande"/>
          <w:bCs/>
        </w:rPr>
        <w:t xml:space="preserve">.  </w:t>
      </w:r>
    </w:p>
    <w:p w14:paraId="44DD82E4" w14:textId="77777777" w:rsidR="003F5A1F" w:rsidRDefault="003F5A1F" w:rsidP="001A76FB">
      <w:pPr>
        <w:jc w:val="both"/>
        <w:rPr>
          <w:rFonts w:ascii="Lucida Grande" w:hAnsi="Lucida Grande"/>
          <w:bCs/>
        </w:rPr>
      </w:pPr>
    </w:p>
    <w:p w14:paraId="04622AF4" w14:textId="1D5C5597" w:rsidR="00254FFD" w:rsidRPr="00254FFD" w:rsidRDefault="003F5A1F" w:rsidP="001A76FB">
      <w:pPr>
        <w:jc w:val="both"/>
        <w:rPr>
          <w:rFonts w:ascii="Lucida Grande" w:hAnsi="Lucida Grande"/>
          <w:bCs/>
        </w:rPr>
      </w:pPr>
      <w:r>
        <w:rPr>
          <w:rFonts w:ascii="Lucida Grande" w:hAnsi="Lucida Grande"/>
          <w:b/>
        </w:rPr>
        <w:t xml:space="preserve">SECTION TWO.  </w:t>
      </w:r>
      <w:r w:rsidR="00254FFD">
        <w:rPr>
          <w:rFonts w:ascii="Lucida Grande" w:hAnsi="Lucida Grande"/>
          <w:bCs/>
        </w:rPr>
        <w:t xml:space="preserve">Moreover, </w:t>
      </w:r>
      <w:r>
        <w:rPr>
          <w:rFonts w:ascii="Lucida Grande" w:hAnsi="Lucida Grande"/>
          <w:bCs/>
        </w:rPr>
        <w:t xml:space="preserve">by virtue of this Ordinance, </w:t>
      </w:r>
      <w:r w:rsidR="00254FFD">
        <w:rPr>
          <w:rFonts w:ascii="Lucida Grande" w:hAnsi="Lucida Grande"/>
          <w:bCs/>
        </w:rPr>
        <w:t xml:space="preserve">the City is hereby permitted to place requisite signage along this portion of Poplar Street to advise right-of-way users of the one-way nature of Poplar Street extending from </w:t>
      </w:r>
      <w:r w:rsidR="006B2FB2">
        <w:rPr>
          <w:rFonts w:ascii="Lucida Grande" w:hAnsi="Lucida Grande"/>
          <w:bCs/>
        </w:rPr>
        <w:t>5</w:t>
      </w:r>
      <w:r w:rsidR="006B2FB2" w:rsidRPr="006B2FB2">
        <w:rPr>
          <w:rFonts w:ascii="Lucida Grande" w:hAnsi="Lucida Grande"/>
          <w:bCs/>
          <w:vertAlign w:val="superscript"/>
        </w:rPr>
        <w:t>th</w:t>
      </w:r>
      <w:r w:rsidR="006B2FB2">
        <w:rPr>
          <w:rFonts w:ascii="Lucida Grande" w:hAnsi="Lucida Grande"/>
          <w:bCs/>
        </w:rPr>
        <w:t xml:space="preserve"> to 3</w:t>
      </w:r>
      <w:r w:rsidR="006B2FB2" w:rsidRPr="006B2FB2">
        <w:rPr>
          <w:rFonts w:ascii="Lucida Grande" w:hAnsi="Lucida Grande"/>
          <w:bCs/>
          <w:vertAlign w:val="superscript"/>
        </w:rPr>
        <w:t>rd</w:t>
      </w:r>
      <w:r w:rsidR="006B2FB2">
        <w:rPr>
          <w:rFonts w:ascii="Lucida Grande" w:hAnsi="Lucida Grande"/>
          <w:bCs/>
        </w:rPr>
        <w:t xml:space="preserve"> </w:t>
      </w:r>
      <w:r w:rsidR="00254FFD">
        <w:rPr>
          <w:rFonts w:ascii="Lucida Grande" w:hAnsi="Lucida Grande"/>
          <w:bCs/>
        </w:rPr>
        <w:t xml:space="preserve">Street.   </w:t>
      </w:r>
    </w:p>
    <w:p w14:paraId="09441FAE" w14:textId="77777777" w:rsidR="00254FFD" w:rsidRDefault="00254FFD" w:rsidP="001A76FB">
      <w:pPr>
        <w:jc w:val="both"/>
        <w:rPr>
          <w:rFonts w:ascii="Lucida Grande" w:hAnsi="Lucida Grande"/>
          <w:b/>
        </w:rPr>
      </w:pPr>
    </w:p>
    <w:p w14:paraId="6ECF1646" w14:textId="3186BB54" w:rsidR="00254FFD" w:rsidRDefault="003F5A1F" w:rsidP="001A76FB">
      <w:pPr>
        <w:jc w:val="both"/>
        <w:rPr>
          <w:rFonts w:ascii="Lucida Grande" w:hAnsi="Lucida Grande"/>
          <w:bCs/>
        </w:rPr>
      </w:pPr>
      <w:r>
        <w:rPr>
          <w:rFonts w:ascii="Lucida Grande" w:hAnsi="Lucida Grande"/>
          <w:b/>
        </w:rPr>
        <w:t xml:space="preserve">SECTION THREE.  </w:t>
      </w:r>
      <w:r w:rsidR="008A0EE1">
        <w:rPr>
          <w:rFonts w:ascii="Lucida Grande" w:hAnsi="Lucida Grande"/>
          <w:bCs/>
        </w:rPr>
        <w:t>The provisions of any ordinance or code section in conflict with any provision of this Ordinance are hereby repealed to the extent of such conflict.</w:t>
      </w:r>
    </w:p>
    <w:p w14:paraId="18296ABE" w14:textId="77777777" w:rsidR="008A0EE1" w:rsidRDefault="008A0EE1" w:rsidP="001A76FB">
      <w:pPr>
        <w:jc w:val="both"/>
        <w:rPr>
          <w:rFonts w:ascii="Lucida Grande" w:hAnsi="Lucida Grande"/>
          <w:bCs/>
        </w:rPr>
      </w:pPr>
    </w:p>
    <w:p w14:paraId="3BDE2292" w14:textId="46FBFFBF" w:rsidR="008A0EE1" w:rsidRDefault="008A0EE1" w:rsidP="001A76FB">
      <w:pPr>
        <w:jc w:val="both"/>
        <w:rPr>
          <w:rFonts w:ascii="Lucida Grande" w:hAnsi="Lucida Grande"/>
          <w:bCs/>
        </w:rPr>
      </w:pPr>
      <w:r>
        <w:rPr>
          <w:rFonts w:ascii="Lucida Grande" w:hAnsi="Lucida Grande"/>
          <w:b/>
        </w:rPr>
        <w:t xml:space="preserve">SECTION FOUR.  </w:t>
      </w:r>
      <w:r>
        <w:rPr>
          <w:rFonts w:ascii="Lucida Grande" w:hAnsi="Lucida Grande"/>
          <w:bCs/>
        </w:rPr>
        <w:t>This ordinance shall be in full force and effect from and after the date of its passage and approval.</w:t>
      </w:r>
    </w:p>
    <w:p w14:paraId="2BF24F72" w14:textId="77777777" w:rsidR="008A0EE1" w:rsidRDefault="008A0EE1" w:rsidP="001A76FB">
      <w:pPr>
        <w:jc w:val="both"/>
        <w:rPr>
          <w:rFonts w:ascii="Lucida Grande" w:hAnsi="Lucida Grande"/>
          <w:bCs/>
        </w:rPr>
      </w:pPr>
    </w:p>
    <w:p w14:paraId="3CF7E9CE" w14:textId="44A52F4B" w:rsidR="008A0EE1" w:rsidRDefault="008A0EE1" w:rsidP="001A76FB">
      <w:pPr>
        <w:jc w:val="both"/>
        <w:rPr>
          <w:rFonts w:ascii="Lucida Grande" w:hAnsi="Lucida Grande"/>
          <w:bCs/>
        </w:rPr>
      </w:pPr>
      <w:r>
        <w:rPr>
          <w:rFonts w:ascii="Lucida Grande" w:hAnsi="Lucida Grande"/>
          <w:b/>
        </w:rPr>
        <w:t xml:space="preserve">SECTION FIVE.  </w:t>
      </w:r>
      <w:r>
        <w:rPr>
          <w:rFonts w:ascii="Lucida Grande" w:hAnsi="Lucida Grande"/>
          <w:bCs/>
        </w:rPr>
        <w:t xml:space="preserve">The provisions of this ordinance are severable and if any provision hereof is declared invalid, unconstitutional, or unenforceable, such determination shall not affect the validity of the remainder of this ordinance.  </w:t>
      </w:r>
    </w:p>
    <w:p w14:paraId="72658B3A" w14:textId="77777777" w:rsidR="008A0EE1" w:rsidRPr="008A0EE1" w:rsidRDefault="008A0EE1" w:rsidP="001A76FB">
      <w:pPr>
        <w:jc w:val="both"/>
        <w:rPr>
          <w:rFonts w:ascii="Lucida Grande" w:hAnsi="Lucida Grande"/>
          <w:bCs/>
        </w:rPr>
      </w:pPr>
    </w:p>
    <w:p w14:paraId="291BE76D" w14:textId="77777777" w:rsidR="001A76FB" w:rsidRDefault="001A76FB" w:rsidP="001A7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E8A09CE" w14:textId="68EB766D" w:rsidR="001A76FB" w:rsidRPr="004A71B7" w:rsidRDefault="001A76FB" w:rsidP="001A76FB">
      <w:pPr>
        <w:pStyle w:val="PlainText"/>
        <w:rPr>
          <w:rFonts w:ascii="Times New Roman" w:hAnsi="Times New Roman"/>
          <w:b/>
          <w:bCs/>
          <w:sz w:val="24"/>
          <w:szCs w:val="24"/>
        </w:rPr>
      </w:pPr>
      <w:r>
        <w:rPr>
          <w:rFonts w:ascii="Times New Roman" w:hAnsi="Times New Roman"/>
          <w:b/>
          <w:bCs/>
          <w:sz w:val="24"/>
          <w:szCs w:val="24"/>
        </w:rPr>
        <w:t xml:space="preserve">PASSED THIS </w:t>
      </w:r>
      <w:r w:rsidR="00F51C7C">
        <w:rPr>
          <w:rFonts w:ascii="Times New Roman" w:hAnsi="Times New Roman"/>
          <w:b/>
          <w:bCs/>
          <w:sz w:val="24"/>
          <w:szCs w:val="24"/>
        </w:rPr>
        <w:t>16</w:t>
      </w:r>
      <w:r w:rsidR="00F51C7C">
        <w:rPr>
          <w:rFonts w:ascii="Times New Roman" w:hAnsi="Times New Roman"/>
          <w:b/>
          <w:bCs/>
          <w:sz w:val="24"/>
          <w:szCs w:val="24"/>
          <w:vertAlign w:val="superscript"/>
        </w:rPr>
        <w:t>TH</w:t>
      </w:r>
      <w:r>
        <w:rPr>
          <w:rFonts w:ascii="Times New Roman" w:hAnsi="Times New Roman"/>
          <w:b/>
          <w:bCs/>
          <w:sz w:val="24"/>
          <w:szCs w:val="24"/>
        </w:rPr>
        <w:t xml:space="preserve"> DAY OF </w:t>
      </w:r>
      <w:r w:rsidR="00F51C7C">
        <w:rPr>
          <w:rFonts w:ascii="Times New Roman" w:hAnsi="Times New Roman"/>
          <w:b/>
          <w:bCs/>
          <w:sz w:val="24"/>
          <w:szCs w:val="24"/>
        </w:rPr>
        <w:t>AUGUST</w:t>
      </w:r>
      <w:r>
        <w:rPr>
          <w:rFonts w:ascii="Times New Roman" w:hAnsi="Times New Roman"/>
          <w:b/>
          <w:bCs/>
          <w:sz w:val="24"/>
          <w:szCs w:val="24"/>
        </w:rPr>
        <w:t>, 2023, BY THE BOARD OF ALDERMEN FOR THE CITY OF RICH HILL MISSOURI</w:t>
      </w:r>
    </w:p>
    <w:p w14:paraId="00A6F493" w14:textId="77777777" w:rsidR="001A76FB" w:rsidRDefault="001A76FB" w:rsidP="001A76FB">
      <w:pPr>
        <w:pStyle w:val="PlainText"/>
        <w:rPr>
          <w:rFonts w:ascii="Times New Roman" w:hAnsi="Times New Roman"/>
          <w:sz w:val="24"/>
          <w:szCs w:val="24"/>
        </w:rPr>
      </w:pPr>
    </w:p>
    <w:p w14:paraId="20924DDB" w14:textId="77777777" w:rsidR="001A76FB" w:rsidRDefault="001A76FB" w:rsidP="001A76FB"/>
    <w:p w14:paraId="0ED9C362" w14:textId="77777777" w:rsidR="00F51C7C" w:rsidRDefault="00F51C7C" w:rsidP="001A76FB"/>
    <w:p w14:paraId="27C1848E" w14:textId="6482294E" w:rsidR="001A76FB" w:rsidRDefault="001A76FB" w:rsidP="001A76FB">
      <w:r>
        <w:t xml:space="preserve">First Read on the </w:t>
      </w:r>
      <w:r w:rsidR="00F51C7C">
        <w:t>16</w:t>
      </w:r>
      <w:r w:rsidR="00F51C7C">
        <w:rPr>
          <w:vertAlign w:val="superscript"/>
        </w:rPr>
        <w:t>th</w:t>
      </w:r>
      <w:r>
        <w:t xml:space="preserve"> day of </w:t>
      </w:r>
      <w:r w:rsidR="00F51C7C">
        <w:t>August</w:t>
      </w:r>
      <w:r>
        <w:t>, 2023.</w:t>
      </w:r>
    </w:p>
    <w:p w14:paraId="460705B1" w14:textId="77777777" w:rsidR="001A76FB" w:rsidRDefault="001A76FB" w:rsidP="001A76FB"/>
    <w:p w14:paraId="1672236E" w14:textId="138BF740" w:rsidR="001A76FB" w:rsidRDefault="001A76FB" w:rsidP="001A76FB">
      <w:r>
        <w:t xml:space="preserve">Second Read on </w:t>
      </w:r>
      <w:r w:rsidR="00F51C7C">
        <w:t>16</w:t>
      </w:r>
      <w:r w:rsidR="00F51C7C" w:rsidRPr="00F51C7C">
        <w:rPr>
          <w:vertAlign w:val="superscript"/>
        </w:rPr>
        <w:t>th</w:t>
      </w:r>
      <w:r w:rsidR="00F51C7C">
        <w:t xml:space="preserve"> </w:t>
      </w:r>
      <w:r>
        <w:t xml:space="preserve">day of </w:t>
      </w:r>
      <w:r w:rsidR="00F51C7C">
        <w:t>August</w:t>
      </w:r>
      <w:r>
        <w:t>, 2023.</w:t>
      </w:r>
    </w:p>
    <w:p w14:paraId="33C5FB6B" w14:textId="77777777" w:rsidR="001A76FB" w:rsidRDefault="001A76FB" w:rsidP="001A76FB"/>
    <w:p w14:paraId="3ED9F490" w14:textId="1B7F65D0" w:rsidR="001A76FB" w:rsidRDefault="001A76FB" w:rsidP="00F51C7C">
      <w:r>
        <w:lastRenderedPageBreak/>
        <w:t>Roll Call Vote:</w:t>
      </w:r>
      <w:r>
        <w:tab/>
        <w:t xml:space="preserve">Yeas: </w:t>
      </w:r>
      <w:r w:rsidR="0096317A">
        <w:t>Bonham, Simon, Entrikin, Tourtillott</w:t>
      </w:r>
    </w:p>
    <w:p w14:paraId="4A880F74" w14:textId="77777777" w:rsidR="001A76FB" w:rsidRDefault="001A76FB" w:rsidP="001A76FB"/>
    <w:p w14:paraId="1C43B46F" w14:textId="73B71243" w:rsidR="001A76FB" w:rsidRDefault="001A76FB" w:rsidP="001A76FB">
      <w:r>
        <w:tab/>
      </w:r>
      <w:r>
        <w:tab/>
      </w:r>
      <w:r>
        <w:tab/>
        <w:t xml:space="preserve">Nayes: </w:t>
      </w:r>
      <w:r w:rsidR="0096317A">
        <w:t>None</w:t>
      </w:r>
      <w:r w:rsidR="00BE3FC2">
        <w:br/>
      </w:r>
    </w:p>
    <w:p w14:paraId="2745CC44" w14:textId="77777777" w:rsidR="001A76FB" w:rsidRDefault="001A76FB" w:rsidP="001A76FB"/>
    <w:p w14:paraId="3BBA166F" w14:textId="4A18EB8F" w:rsidR="001A76FB" w:rsidRDefault="001A76FB" w:rsidP="001A76FB">
      <w:r>
        <w:t xml:space="preserve">APPROVED BY THE MAYOR THIS </w:t>
      </w:r>
      <w:r w:rsidR="00BE3FC2">
        <w:t>16</w:t>
      </w:r>
      <w:r w:rsidR="00BE3FC2" w:rsidRPr="00BE3FC2">
        <w:rPr>
          <w:vertAlign w:val="superscript"/>
        </w:rPr>
        <w:t>TH</w:t>
      </w:r>
      <w:r w:rsidR="00BE3FC2">
        <w:t xml:space="preserve"> </w:t>
      </w:r>
      <w:r>
        <w:t xml:space="preserve">DAY OF </w:t>
      </w:r>
      <w:r w:rsidR="00BE3FC2">
        <w:t>AUGUST</w:t>
      </w:r>
      <w:r>
        <w:t>, 2023.</w:t>
      </w:r>
    </w:p>
    <w:p w14:paraId="6CFB6FF8" w14:textId="77777777" w:rsidR="001A76FB" w:rsidRDefault="001A76FB" w:rsidP="001A76FB"/>
    <w:p w14:paraId="05038086" w14:textId="77777777" w:rsidR="001A76FB" w:rsidRDefault="001A76FB" w:rsidP="001A76FB"/>
    <w:p w14:paraId="726638DE" w14:textId="77777777" w:rsidR="001A76FB" w:rsidRDefault="001A76FB" w:rsidP="001A76FB"/>
    <w:p w14:paraId="56A09296" w14:textId="77777777" w:rsidR="001A76FB" w:rsidRDefault="001A76FB" w:rsidP="001A76FB">
      <w:r>
        <w:tab/>
      </w:r>
      <w:r>
        <w:tab/>
      </w:r>
      <w:r>
        <w:tab/>
      </w:r>
      <w:r>
        <w:tab/>
      </w:r>
      <w:r>
        <w:tab/>
        <w:t>____________________________________</w:t>
      </w:r>
    </w:p>
    <w:p w14:paraId="69245ABC" w14:textId="77777777" w:rsidR="001A76FB" w:rsidRDefault="001A76FB" w:rsidP="001A76FB">
      <w:r>
        <w:tab/>
      </w:r>
      <w:r>
        <w:tab/>
      </w:r>
      <w:r>
        <w:tab/>
      </w:r>
      <w:r>
        <w:tab/>
      </w:r>
      <w:r>
        <w:tab/>
        <w:t>Nathan Kassner, Mayor</w:t>
      </w:r>
    </w:p>
    <w:p w14:paraId="32B9BAC2" w14:textId="77777777" w:rsidR="001A76FB" w:rsidRDefault="001A76FB" w:rsidP="001A76FB"/>
    <w:p w14:paraId="1A3E83DD" w14:textId="77777777" w:rsidR="001A76FB" w:rsidRDefault="001A76FB" w:rsidP="001A76FB"/>
    <w:p w14:paraId="6B557186" w14:textId="77777777" w:rsidR="001A76FB" w:rsidRDefault="001A76FB" w:rsidP="001A76FB">
      <w:r>
        <w:t>Attest:</w:t>
      </w:r>
    </w:p>
    <w:p w14:paraId="47F12361" w14:textId="77777777" w:rsidR="001A76FB" w:rsidRDefault="001A76FB" w:rsidP="001A76FB"/>
    <w:p w14:paraId="08E72A44" w14:textId="77777777" w:rsidR="001A76FB" w:rsidRDefault="001A76FB" w:rsidP="001A76FB">
      <w:r>
        <w:t>__________________________</w:t>
      </w:r>
      <w:r>
        <w:tab/>
      </w:r>
      <w:r>
        <w:tab/>
      </w:r>
      <w:r>
        <w:tab/>
      </w:r>
      <w:r>
        <w:tab/>
      </w:r>
      <w:r>
        <w:tab/>
      </w:r>
    </w:p>
    <w:p w14:paraId="274D2701" w14:textId="77777777" w:rsidR="001A76FB" w:rsidRDefault="001A76FB" w:rsidP="001A76FB">
      <w:r>
        <w:t>Casey Crews, City Clerk</w:t>
      </w:r>
      <w:r>
        <w:tab/>
      </w:r>
    </w:p>
    <w:p w14:paraId="60EDB2E0" w14:textId="77777777" w:rsidR="00FE745A" w:rsidRDefault="00FE745A"/>
    <w:sectPr w:rsidR="00FE74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CB9B" w14:textId="77777777" w:rsidR="00905848" w:rsidRDefault="00905848" w:rsidP="00905848">
      <w:r>
        <w:separator/>
      </w:r>
    </w:p>
  </w:endnote>
  <w:endnote w:type="continuationSeparator" w:id="0">
    <w:p w14:paraId="1D2E74AC" w14:textId="77777777" w:rsidR="00905848" w:rsidRDefault="00905848" w:rsidP="0090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A8A4" w14:textId="77777777" w:rsidR="00905848" w:rsidRDefault="00905848" w:rsidP="00905848">
      <w:r>
        <w:separator/>
      </w:r>
    </w:p>
  </w:footnote>
  <w:footnote w:type="continuationSeparator" w:id="0">
    <w:p w14:paraId="0400B246" w14:textId="77777777" w:rsidR="00905848" w:rsidRDefault="00905848" w:rsidP="00905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B2147"/>
    <w:multiLevelType w:val="hybridMultilevel"/>
    <w:tmpl w:val="B69AE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056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B"/>
    <w:rsid w:val="001A76FB"/>
    <w:rsid w:val="00254FFD"/>
    <w:rsid w:val="00352A12"/>
    <w:rsid w:val="003F5A1F"/>
    <w:rsid w:val="006B2FB2"/>
    <w:rsid w:val="00746BE0"/>
    <w:rsid w:val="007D3DFF"/>
    <w:rsid w:val="008A0EE1"/>
    <w:rsid w:val="00905848"/>
    <w:rsid w:val="0096317A"/>
    <w:rsid w:val="00BE3FC2"/>
    <w:rsid w:val="00D22C88"/>
    <w:rsid w:val="00F51C7C"/>
    <w:rsid w:val="00FE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00C8"/>
  <w15:chartTrackingRefBased/>
  <w15:docId w15:val="{AF1643BA-D19C-44C6-A6BE-4FF709A0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FB"/>
    <w:pPr>
      <w:widowControl w:val="0"/>
      <w:suppressAutoHyphens/>
      <w:spacing w:after="0" w:line="240" w:lineRule="auto"/>
    </w:pPr>
    <w:rPr>
      <w:rFonts w:ascii="Liberation Serif" w:eastAsia="Tahoma" w:hAnsi="Liberation Serif" w:cs="DejaVu Sans"/>
      <w:color w:val="000000"/>
      <w:kern w:val="0"/>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6FB"/>
    <w:pPr>
      <w:ind w:left="720"/>
      <w:contextualSpacing/>
    </w:pPr>
    <w:rPr>
      <w:rFonts w:cs="Mangal"/>
      <w:szCs w:val="21"/>
    </w:rPr>
  </w:style>
  <w:style w:type="paragraph" w:styleId="PlainText">
    <w:name w:val="Plain Text"/>
    <w:basedOn w:val="Normal"/>
    <w:link w:val="PlainTextChar"/>
    <w:rsid w:val="001A76FB"/>
    <w:pPr>
      <w:widowControl/>
      <w:suppressAutoHyphens w:val="0"/>
    </w:pPr>
    <w:rPr>
      <w:rFonts w:ascii="Courier New" w:eastAsia="Times New Roman" w:hAnsi="Courier New" w:cs="Times New Roman"/>
      <w:color w:val="auto"/>
      <w:sz w:val="20"/>
      <w:szCs w:val="20"/>
      <w:lang w:eastAsia="en-US" w:bidi="ar-SA"/>
    </w:rPr>
  </w:style>
  <w:style w:type="character" w:customStyle="1" w:styleId="PlainTextChar">
    <w:name w:val="Plain Text Char"/>
    <w:basedOn w:val="DefaultParagraphFont"/>
    <w:link w:val="PlainText"/>
    <w:rsid w:val="001A76FB"/>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905848"/>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05848"/>
    <w:rPr>
      <w:rFonts w:ascii="Liberation Serif" w:eastAsia="Tahoma" w:hAnsi="Liberation Serif" w:cs="Mangal"/>
      <w:color w:val="000000"/>
      <w:kern w:val="0"/>
      <w:sz w:val="24"/>
      <w:szCs w:val="21"/>
      <w:lang w:eastAsia="zh-CN" w:bidi="hi-IN"/>
      <w14:ligatures w14:val="none"/>
    </w:rPr>
  </w:style>
  <w:style w:type="paragraph" w:styleId="Footer">
    <w:name w:val="footer"/>
    <w:basedOn w:val="Normal"/>
    <w:link w:val="FooterChar"/>
    <w:uiPriority w:val="99"/>
    <w:unhideWhenUsed/>
    <w:rsid w:val="00905848"/>
    <w:pPr>
      <w:tabs>
        <w:tab w:val="center" w:pos="4680"/>
        <w:tab w:val="right" w:pos="9360"/>
      </w:tabs>
    </w:pPr>
    <w:rPr>
      <w:rFonts w:cs="Mangal"/>
      <w:szCs w:val="21"/>
    </w:rPr>
  </w:style>
  <w:style w:type="character" w:customStyle="1" w:styleId="FooterChar">
    <w:name w:val="Footer Char"/>
    <w:basedOn w:val="DefaultParagraphFont"/>
    <w:link w:val="Footer"/>
    <w:uiPriority w:val="99"/>
    <w:rsid w:val="00905848"/>
    <w:rPr>
      <w:rFonts w:ascii="Liberation Serif" w:eastAsia="Tahoma" w:hAnsi="Liberation Serif" w:cs="Mangal"/>
      <w:color w:val="000000"/>
      <w:kern w:val="0"/>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Hernandez</dc:creator>
  <cp:keywords/>
  <dc:description/>
  <cp:lastModifiedBy>Richhill Cityclerk</cp:lastModifiedBy>
  <cp:revision>8</cp:revision>
  <dcterms:created xsi:type="dcterms:W3CDTF">2023-08-07T19:06:00Z</dcterms:created>
  <dcterms:modified xsi:type="dcterms:W3CDTF">2023-08-21T21:04:00Z</dcterms:modified>
</cp:coreProperties>
</file>